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108" w:rsidRPr="00DF1C6A" w:rsidRDefault="003A4108" w:rsidP="003A4108">
      <w:pPr>
        <w:ind w:firstLineChars="200" w:firstLine="883"/>
        <w:jc w:val="center"/>
        <w:rPr>
          <w:sz w:val="24"/>
          <w:szCs w:val="24"/>
        </w:rPr>
      </w:pPr>
      <w:r w:rsidRPr="00DF1C6A">
        <w:rPr>
          <w:b/>
          <w:sz w:val="44"/>
          <w:szCs w:val="44"/>
        </w:rPr>
        <w:t>神和我</w:t>
      </w:r>
    </w:p>
    <w:p w:rsidR="003A4108" w:rsidRDefault="003A4108" w:rsidP="003A4108">
      <w:pPr>
        <w:jc w:val="center"/>
        <w:rPr>
          <w:rFonts w:hint="eastAsia"/>
          <w:sz w:val="24"/>
          <w:szCs w:val="24"/>
        </w:rPr>
      </w:pPr>
      <w:r w:rsidRPr="002C14D3">
        <w:rPr>
          <w:rFonts w:hint="eastAsia"/>
          <w:sz w:val="24"/>
          <w:szCs w:val="24"/>
        </w:rPr>
        <w:t>朱世陆传道</w:t>
      </w:r>
      <w:r>
        <w:rPr>
          <w:rFonts w:hint="eastAsia"/>
          <w:sz w:val="24"/>
          <w:szCs w:val="24"/>
        </w:rPr>
        <w:t>1</w:t>
      </w:r>
      <w:r w:rsidRPr="002C14D3"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24/2016</w:t>
      </w:r>
    </w:p>
    <w:p w:rsidR="003A4108" w:rsidRPr="00DF1C6A" w:rsidRDefault="003A4108" w:rsidP="003A4108">
      <w:pPr>
        <w:ind w:firstLineChars="200" w:firstLine="422"/>
        <w:rPr>
          <w:rFonts w:hint="eastAsia"/>
          <w:b/>
          <w:szCs w:val="21"/>
        </w:rPr>
      </w:pPr>
      <w:r w:rsidRPr="00DF1C6A">
        <w:rPr>
          <w:rFonts w:hint="eastAsia"/>
          <w:b/>
          <w:szCs w:val="21"/>
        </w:rPr>
        <w:t>引用经文：约翰福音</w:t>
      </w:r>
      <w:r w:rsidRPr="00DF1C6A">
        <w:rPr>
          <w:rFonts w:hint="eastAsia"/>
          <w:b/>
          <w:szCs w:val="21"/>
        </w:rPr>
        <w:t>1</w:t>
      </w:r>
      <w:r w:rsidRPr="00DF1C6A">
        <w:rPr>
          <w:rFonts w:hint="eastAsia"/>
          <w:b/>
          <w:szCs w:val="21"/>
        </w:rPr>
        <w:t>：</w:t>
      </w:r>
      <w:r w:rsidRPr="00DF1C6A">
        <w:rPr>
          <w:rFonts w:hint="eastAsia"/>
          <w:b/>
          <w:szCs w:val="21"/>
        </w:rPr>
        <w:t>12-13</w:t>
      </w:r>
      <w:r w:rsidRPr="00DF1C6A">
        <w:rPr>
          <w:rFonts w:hint="eastAsia"/>
          <w:b/>
          <w:szCs w:val="21"/>
        </w:rPr>
        <w:t>，</w:t>
      </w:r>
      <w:r w:rsidRPr="00DF1C6A">
        <w:rPr>
          <w:rFonts w:hint="eastAsia"/>
          <w:b/>
          <w:szCs w:val="21"/>
        </w:rPr>
        <w:t>15</w:t>
      </w:r>
      <w:r w:rsidRPr="00DF1C6A">
        <w:rPr>
          <w:rFonts w:hint="eastAsia"/>
          <w:b/>
          <w:szCs w:val="21"/>
        </w:rPr>
        <w:t>：</w:t>
      </w:r>
      <w:r w:rsidRPr="00DF1C6A">
        <w:rPr>
          <w:rFonts w:hint="eastAsia"/>
          <w:b/>
          <w:szCs w:val="21"/>
        </w:rPr>
        <w:t>12-17</w:t>
      </w:r>
      <w:r w:rsidRPr="00DF1C6A">
        <w:rPr>
          <w:rFonts w:hint="eastAsia"/>
          <w:b/>
          <w:szCs w:val="21"/>
        </w:rPr>
        <w:t>，哥林多后书</w:t>
      </w:r>
      <w:r w:rsidRPr="00DF1C6A">
        <w:rPr>
          <w:rFonts w:hint="eastAsia"/>
          <w:b/>
          <w:szCs w:val="21"/>
        </w:rPr>
        <w:t>11</w:t>
      </w:r>
      <w:r w:rsidRPr="00DF1C6A">
        <w:rPr>
          <w:rFonts w:hint="eastAsia"/>
          <w:b/>
          <w:szCs w:val="21"/>
        </w:rPr>
        <w:t>：</w:t>
      </w:r>
      <w:r w:rsidRPr="00DF1C6A">
        <w:rPr>
          <w:rFonts w:hint="eastAsia"/>
          <w:b/>
          <w:szCs w:val="21"/>
        </w:rPr>
        <w:t>2-3</w:t>
      </w:r>
    </w:p>
    <w:p w:rsidR="003A4108" w:rsidRPr="00DF1C6A" w:rsidRDefault="003A4108" w:rsidP="003A4108">
      <w:pPr>
        <w:rPr>
          <w:rFonts w:hint="eastAsia"/>
          <w:b/>
          <w:sz w:val="32"/>
          <w:szCs w:val="32"/>
        </w:rPr>
      </w:pPr>
      <w:r w:rsidRPr="00DF1C6A">
        <w:rPr>
          <w:rFonts w:hint="eastAsia"/>
          <w:b/>
          <w:sz w:val="32"/>
          <w:szCs w:val="32"/>
        </w:rPr>
        <w:t>一、父子情深</w:t>
      </w:r>
      <w:r>
        <w:rPr>
          <w:rFonts w:hint="eastAsia"/>
          <w:b/>
          <w:sz w:val="32"/>
          <w:szCs w:val="32"/>
        </w:rPr>
        <w:t>（</w:t>
      </w:r>
      <w:r w:rsidRPr="00A01295">
        <w:rPr>
          <w:rFonts w:hint="eastAsia"/>
          <w:sz w:val="24"/>
          <w:szCs w:val="24"/>
        </w:rPr>
        <w:t>约翰福音</w:t>
      </w:r>
      <w:r w:rsidRPr="00A01295">
        <w:rPr>
          <w:rFonts w:hint="eastAsia"/>
          <w:sz w:val="24"/>
          <w:szCs w:val="24"/>
        </w:rPr>
        <w:t>1</w:t>
      </w:r>
      <w:r w:rsidRPr="00A01295">
        <w:rPr>
          <w:rFonts w:hint="eastAsia"/>
          <w:sz w:val="24"/>
          <w:szCs w:val="24"/>
        </w:rPr>
        <w:t>：</w:t>
      </w:r>
      <w:r w:rsidRPr="00A01295">
        <w:rPr>
          <w:rFonts w:hint="eastAsia"/>
          <w:sz w:val="24"/>
          <w:szCs w:val="24"/>
        </w:rPr>
        <w:t>12-13</w:t>
      </w:r>
      <w:r>
        <w:rPr>
          <w:rFonts w:hint="eastAsia"/>
          <w:b/>
          <w:sz w:val="32"/>
          <w:szCs w:val="32"/>
        </w:rPr>
        <w:t>）</w:t>
      </w:r>
    </w:p>
    <w:p w:rsidR="00EB6E5F" w:rsidRDefault="003A4108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不仅在头脑里，明白我们是神的儿女，更要在生命里在心里，有这种经历和认识。</w:t>
      </w:r>
    </w:p>
    <w:p w:rsidR="003A4108" w:rsidRDefault="003A4108" w:rsidP="003A4108">
      <w:pPr>
        <w:rPr>
          <w:rFonts w:hint="eastAsia"/>
          <w:b/>
          <w:sz w:val="32"/>
          <w:szCs w:val="32"/>
        </w:rPr>
      </w:pPr>
      <w:r w:rsidRPr="00DF1C6A">
        <w:rPr>
          <w:rFonts w:hint="eastAsia"/>
          <w:b/>
          <w:sz w:val="32"/>
          <w:szCs w:val="32"/>
        </w:rPr>
        <w:t>二、朋友知音</w:t>
      </w:r>
      <w:r>
        <w:rPr>
          <w:rFonts w:hint="eastAsia"/>
          <w:b/>
          <w:sz w:val="32"/>
          <w:szCs w:val="32"/>
        </w:rPr>
        <w:t>（</w:t>
      </w:r>
      <w:r w:rsidRPr="00A01295">
        <w:rPr>
          <w:rFonts w:hint="eastAsia"/>
          <w:sz w:val="24"/>
          <w:szCs w:val="24"/>
        </w:rPr>
        <w:t>约翰福音</w:t>
      </w:r>
      <w:r w:rsidRPr="00A01295">
        <w:rPr>
          <w:rFonts w:hint="eastAsia"/>
          <w:sz w:val="24"/>
          <w:szCs w:val="24"/>
        </w:rPr>
        <w:t>15</w:t>
      </w:r>
      <w:r w:rsidRPr="00A01295">
        <w:rPr>
          <w:rFonts w:hint="eastAsia"/>
          <w:sz w:val="24"/>
          <w:szCs w:val="24"/>
        </w:rPr>
        <w:t>：</w:t>
      </w:r>
      <w:r w:rsidRPr="00A01295">
        <w:rPr>
          <w:rFonts w:hint="eastAsia"/>
          <w:sz w:val="24"/>
          <w:szCs w:val="24"/>
        </w:rPr>
        <w:t>12-17</w:t>
      </w:r>
      <w:r>
        <w:rPr>
          <w:rFonts w:hint="eastAsia"/>
          <w:b/>
          <w:sz w:val="32"/>
          <w:szCs w:val="32"/>
        </w:rPr>
        <w:t>）</w:t>
      </w:r>
    </w:p>
    <w:p w:rsidR="00C157CB" w:rsidRDefault="00C157CB" w:rsidP="003A4108">
      <w:pPr>
        <w:rPr>
          <w:rFonts w:hint="eastAsia"/>
          <w:sz w:val="24"/>
          <w:szCs w:val="24"/>
        </w:rPr>
      </w:pPr>
      <w:r w:rsidRPr="00C157CB">
        <w:rPr>
          <w:rFonts w:hint="eastAsia"/>
          <w:sz w:val="24"/>
          <w:szCs w:val="24"/>
        </w:rPr>
        <w:t>上帝和亚伯拉罕的朋友关系</w:t>
      </w:r>
      <w:r w:rsidRPr="007D4D43">
        <w:rPr>
          <w:rFonts w:hint="eastAsia"/>
          <w:sz w:val="24"/>
          <w:szCs w:val="24"/>
        </w:rPr>
        <w:t>（出三十三</w:t>
      </w:r>
      <w:r w:rsidRPr="007D4D43">
        <w:rPr>
          <w:sz w:val="24"/>
          <w:szCs w:val="24"/>
        </w:rPr>
        <w:t>11</w:t>
      </w:r>
      <w:r w:rsidRPr="007D4D43">
        <w:rPr>
          <w:rFonts w:hint="eastAsia"/>
          <w:sz w:val="24"/>
          <w:szCs w:val="24"/>
        </w:rPr>
        <w:t>；代下二十</w:t>
      </w:r>
      <w:r w:rsidRPr="007D4D43">
        <w:rPr>
          <w:sz w:val="24"/>
          <w:szCs w:val="24"/>
        </w:rPr>
        <w:t>7</w:t>
      </w:r>
      <w:r w:rsidRPr="007D4D43">
        <w:rPr>
          <w:rFonts w:hint="eastAsia"/>
          <w:sz w:val="24"/>
          <w:szCs w:val="24"/>
        </w:rPr>
        <w:t>；赛四十一</w:t>
      </w:r>
      <w:r w:rsidRPr="007D4D43">
        <w:rPr>
          <w:sz w:val="24"/>
          <w:szCs w:val="24"/>
        </w:rPr>
        <w:t>8</w:t>
      </w:r>
      <w:r w:rsidRPr="007D4D43">
        <w:rPr>
          <w:rFonts w:hint="eastAsia"/>
          <w:sz w:val="24"/>
          <w:szCs w:val="24"/>
        </w:rPr>
        <w:t>；雅二</w:t>
      </w:r>
      <w:r w:rsidRPr="007D4D43">
        <w:rPr>
          <w:sz w:val="24"/>
          <w:szCs w:val="24"/>
        </w:rPr>
        <w:t>23</w:t>
      </w:r>
      <w:r w:rsidRPr="007D4D43">
        <w:rPr>
          <w:rFonts w:hint="eastAsia"/>
          <w:sz w:val="24"/>
          <w:szCs w:val="24"/>
        </w:rPr>
        <w:t>）</w:t>
      </w:r>
    </w:p>
    <w:p w:rsidR="00C157CB" w:rsidRPr="00DF1C6A" w:rsidRDefault="00C157CB" w:rsidP="00C157CB">
      <w:pPr>
        <w:rPr>
          <w:b/>
          <w:sz w:val="32"/>
          <w:szCs w:val="32"/>
        </w:rPr>
      </w:pPr>
      <w:r w:rsidRPr="00DF1C6A">
        <w:rPr>
          <w:rFonts w:hint="eastAsia"/>
          <w:b/>
          <w:sz w:val="32"/>
          <w:szCs w:val="32"/>
        </w:rPr>
        <w:t>三、夫妻一体</w:t>
      </w:r>
      <w:r>
        <w:rPr>
          <w:rFonts w:hint="eastAsia"/>
          <w:b/>
          <w:sz w:val="32"/>
          <w:szCs w:val="32"/>
        </w:rPr>
        <w:t>（</w:t>
      </w:r>
      <w:r w:rsidRPr="00A01295">
        <w:rPr>
          <w:rFonts w:hint="eastAsia"/>
          <w:sz w:val="24"/>
          <w:szCs w:val="24"/>
        </w:rPr>
        <w:t>哥林多后书</w:t>
      </w:r>
      <w:r w:rsidRPr="00A01295">
        <w:rPr>
          <w:rFonts w:hint="eastAsia"/>
          <w:sz w:val="24"/>
          <w:szCs w:val="24"/>
        </w:rPr>
        <w:t>11</w:t>
      </w:r>
      <w:r w:rsidRPr="00A01295">
        <w:rPr>
          <w:rFonts w:hint="eastAsia"/>
          <w:sz w:val="24"/>
          <w:szCs w:val="24"/>
        </w:rPr>
        <w:t>：</w:t>
      </w:r>
      <w:r w:rsidRPr="00A01295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-3</w:t>
      </w:r>
      <w:r>
        <w:rPr>
          <w:rFonts w:hint="eastAsia"/>
          <w:b/>
          <w:sz w:val="32"/>
          <w:szCs w:val="32"/>
        </w:rPr>
        <w:t>）</w:t>
      </w:r>
    </w:p>
    <w:p w:rsidR="003A4108" w:rsidRDefault="003A213B">
      <w:pPr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圣经中，神和人的关系，始于一场婚姻，结束于一场婚姻。就此而言，</w:t>
      </w:r>
      <w:r w:rsidRPr="00142198">
        <w:rPr>
          <w:rFonts w:hint="eastAsia"/>
          <w:b/>
          <w:sz w:val="24"/>
          <w:szCs w:val="24"/>
        </w:rPr>
        <w:t>神最喜欢我们和祂的一种关系，是夫妻关系</w:t>
      </w:r>
      <w:r>
        <w:rPr>
          <w:rFonts w:hint="eastAsia"/>
          <w:sz w:val="24"/>
          <w:szCs w:val="24"/>
        </w:rPr>
        <w:t>。同时说明，世间的夫妇关系也是神最看中的关系。</w:t>
      </w:r>
      <w:r w:rsidR="00656B94">
        <w:rPr>
          <w:rFonts w:hint="eastAsia"/>
          <w:sz w:val="24"/>
          <w:szCs w:val="24"/>
        </w:rPr>
        <w:t>圣经就是为了记载一场婚礼，是结婚的请柬。</w:t>
      </w:r>
    </w:p>
    <w:p w:rsidR="006717B6" w:rsidRPr="00DF1C6A" w:rsidRDefault="006717B6" w:rsidP="006717B6">
      <w:pPr>
        <w:rPr>
          <w:rFonts w:hint="eastAsia"/>
          <w:b/>
          <w:sz w:val="32"/>
          <w:szCs w:val="32"/>
        </w:rPr>
      </w:pPr>
      <w:r w:rsidRPr="00DF1C6A">
        <w:rPr>
          <w:rFonts w:hint="eastAsia"/>
          <w:b/>
          <w:sz w:val="32"/>
          <w:szCs w:val="32"/>
        </w:rPr>
        <w:t>结语和应用</w:t>
      </w:r>
    </w:p>
    <w:p w:rsidR="006717B6" w:rsidRDefault="006717B6" w:rsidP="006717B6">
      <w:pPr>
        <w:ind w:firstLineChars="200" w:firstLine="420"/>
        <w:rPr>
          <w:rFonts w:hint="eastAsia"/>
          <w:sz w:val="24"/>
          <w:szCs w:val="24"/>
        </w:rPr>
      </w:pPr>
      <w:r w:rsidRPr="00EF06A9">
        <w:rPr>
          <w:rFonts w:hint="eastAsia"/>
        </w:rPr>
        <w:t>我们和神的关系，从单单领受神的</w:t>
      </w:r>
      <w:r>
        <w:rPr>
          <w:rFonts w:hint="eastAsia"/>
        </w:rPr>
        <w:t>父</w:t>
      </w:r>
      <w:r w:rsidRPr="00EF06A9">
        <w:rPr>
          <w:rFonts w:hint="eastAsia"/>
        </w:rPr>
        <w:t>爱，逐渐过渡到我们</w:t>
      </w:r>
      <w:r>
        <w:rPr>
          <w:rFonts w:hint="eastAsia"/>
        </w:rPr>
        <w:t>和神</w:t>
      </w:r>
      <w:r w:rsidRPr="00EF06A9">
        <w:rPr>
          <w:rFonts w:hint="eastAsia"/>
        </w:rPr>
        <w:t>的互爱，以致我们无条件对神</w:t>
      </w:r>
      <w:r>
        <w:rPr>
          <w:rFonts w:hint="eastAsia"/>
        </w:rPr>
        <w:t>、</w:t>
      </w:r>
      <w:r w:rsidRPr="00EF06A9">
        <w:rPr>
          <w:rFonts w:hint="eastAsia"/>
        </w:rPr>
        <w:t>对基督的爱。基督徒爱的生命由此逐渐提升，</w:t>
      </w:r>
      <w:r>
        <w:rPr>
          <w:rFonts w:hint="eastAsia"/>
        </w:rPr>
        <w:t>日渐</w:t>
      </w:r>
      <w:r w:rsidRPr="00EF06A9">
        <w:rPr>
          <w:rFonts w:hint="eastAsia"/>
        </w:rPr>
        <w:t>学会无条件的神的爱</w:t>
      </w:r>
      <w:r>
        <w:rPr>
          <w:rFonts w:hint="eastAsia"/>
        </w:rPr>
        <w:t>，</w:t>
      </w:r>
      <w:r w:rsidRPr="00EF06A9">
        <w:rPr>
          <w:rFonts w:hint="eastAsia"/>
        </w:rPr>
        <w:t>日渐有耶稣基督的</w:t>
      </w:r>
      <w:r>
        <w:rPr>
          <w:rFonts w:hint="eastAsia"/>
        </w:rPr>
        <w:t>形象，即神的形象</w:t>
      </w:r>
      <w:r w:rsidRPr="00EF06A9">
        <w:rPr>
          <w:rFonts w:hint="eastAsia"/>
        </w:rPr>
        <w:t>。在此，</w:t>
      </w:r>
      <w:r>
        <w:rPr>
          <w:rFonts w:hint="eastAsia"/>
        </w:rPr>
        <w:t>基督徒按照神的旨意，操练好</w:t>
      </w:r>
      <w:r w:rsidRPr="00EF06A9">
        <w:rPr>
          <w:rFonts w:hint="eastAsia"/>
        </w:rPr>
        <w:t>人间相应的每一种关系</w:t>
      </w:r>
      <w:r>
        <w:rPr>
          <w:rFonts w:hint="eastAsia"/>
        </w:rPr>
        <w:t>，都能够更认识更经历神的爱。</w:t>
      </w:r>
      <w:r>
        <w:rPr>
          <w:rFonts w:hint="eastAsia"/>
          <w:sz w:val="24"/>
          <w:szCs w:val="24"/>
        </w:rPr>
        <w:t>我们基督徒生命的成长，就是表现为神和我们日渐发展和丰富的关系上。</w:t>
      </w:r>
    </w:p>
    <w:p w:rsidR="003A213B" w:rsidRPr="003A213B" w:rsidRDefault="003A213B">
      <w:pPr>
        <w:rPr>
          <w:rFonts w:hint="eastAsia"/>
        </w:rPr>
      </w:pPr>
    </w:p>
    <w:p w:rsidR="00EB6E5F" w:rsidRPr="00EB6E5F" w:rsidRDefault="00EB6E5F" w:rsidP="00EB6E5F">
      <w:pPr>
        <w:ind w:firstLineChars="200" w:firstLine="420"/>
        <w:rPr>
          <w:rFonts w:hint="eastAsia"/>
        </w:rPr>
      </w:pPr>
      <w:r>
        <w:rPr>
          <w:rFonts w:hint="eastAsia"/>
        </w:rPr>
        <w:t>灵修系列（</w:t>
      </w:r>
      <w:r>
        <w:rPr>
          <w:rFonts w:hint="eastAsia"/>
        </w:rPr>
        <w:t>4</w:t>
      </w:r>
      <w:r>
        <w:rPr>
          <w:rFonts w:hint="eastAsia"/>
        </w:rPr>
        <w:t>）神必为你争战（摘自傅士德主编《天天渴慕神》）</w:t>
      </w:r>
    </w:p>
    <w:p w:rsidR="00EB6E5F" w:rsidRDefault="00EB6E5F" w:rsidP="00EB6E5F">
      <w:pPr>
        <w:ind w:firstLineChars="200" w:firstLine="420"/>
      </w:pPr>
      <w:r>
        <w:rPr>
          <w:rFonts w:hint="eastAsia"/>
        </w:rPr>
        <w:t>法老临近的时候，以色列人举目看见埃及人赶来，就甚惧怕，向耶和华哀求。他们向摩西说：“难道在埃及没有坟地，你把我们带来死在旷野吗？你为什么这样待我们，将我们从埃及领出来呢？……”摩西对百姓说：“不要惧怕，只管站住！看耶和华今天向你们所要施行的救恩。因为，你们今天所看见的埃及人必永远不再看见了。耶和华必为你们争战；你们只管静默，不要作声。”……摩西向海伸杖，耶和华便用大东风，使海水一夜退去，水便分开，海就成了干地。——出埃及记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10</w:t>
      </w:r>
      <w:r>
        <w:rPr>
          <w:rFonts w:hint="eastAsia"/>
        </w:rPr>
        <w:t>～</w:t>
      </w:r>
      <w:r>
        <w:rPr>
          <w:rFonts w:hint="eastAsia"/>
        </w:rPr>
        <w:t>11</w:t>
      </w:r>
      <w:r>
        <w:rPr>
          <w:rFonts w:hint="eastAsia"/>
        </w:rPr>
        <w:t>、</w:t>
      </w:r>
      <w:r>
        <w:rPr>
          <w:rFonts w:hint="eastAsia"/>
        </w:rPr>
        <w:t>13</w:t>
      </w:r>
      <w:r>
        <w:rPr>
          <w:rFonts w:hint="eastAsia"/>
        </w:rPr>
        <w:t>～</w:t>
      </w:r>
      <w:r>
        <w:rPr>
          <w:rFonts w:hint="eastAsia"/>
        </w:rPr>
        <w:t>14</w:t>
      </w:r>
      <w:r>
        <w:rPr>
          <w:rFonts w:hint="eastAsia"/>
        </w:rPr>
        <w:t>、</w:t>
      </w:r>
      <w:r>
        <w:rPr>
          <w:rFonts w:hint="eastAsia"/>
        </w:rPr>
        <w:t>21</w:t>
      </w:r>
    </w:p>
    <w:p w:rsidR="00EB6E5F" w:rsidRDefault="00EB6E5F" w:rsidP="00EB6E5F">
      <w:pPr>
        <w:ind w:firstLineChars="200" w:firstLine="420"/>
      </w:pPr>
      <w:r>
        <w:rPr>
          <w:rFonts w:hint="eastAsia"/>
        </w:rPr>
        <w:t>我们有两个选择：一个是全然相信自己的计划，一是信靠神。别说规划周全的计划到最后总是失败，常常神给人感动，却也看似毫无计划，也不保证最后会有圆满的大结局。无人晓得神会如何保护希伯来人逃离埃及人的追杀，只能相信祂不会坐视不管。倘若他们在离开埃及之前，坚持派探子先去探路，等到回报说沿途平安无虑，红海也已经分为两半，他们才要出发，不知结果是如何？以色列人恐怕至今都还在埃及当奴隶。神只等到他们凭信心起身跟随祂之后，才将红海分开。以色列人不能指望任何计划，因为神没有提供任何计划。祂只把祂自己给他们。</w:t>
      </w:r>
      <w:r w:rsidRPr="00EF1A86">
        <w:rPr>
          <w:rFonts w:hint="eastAsia"/>
          <w:b/>
        </w:rPr>
        <w:t>神本身就是出埃及的计划</w:t>
      </w:r>
      <w:r>
        <w:rPr>
          <w:rFonts w:hint="eastAsia"/>
        </w:rPr>
        <w:t>。</w:t>
      </w:r>
    </w:p>
    <w:p w:rsidR="00EB6E5F" w:rsidRDefault="00EB6E5F" w:rsidP="00EB6E5F">
      <w:pPr>
        <w:ind w:firstLineChars="200" w:firstLine="422"/>
      </w:pPr>
      <w:r w:rsidRPr="00EB6E5F">
        <w:rPr>
          <w:rFonts w:hint="eastAsia"/>
          <w:b/>
        </w:rPr>
        <w:t>反思</w:t>
      </w:r>
      <w:r>
        <w:rPr>
          <w:rFonts w:hint="eastAsia"/>
        </w:rPr>
        <w:t>：今天在寻找神的踪迹时，回想这一生，你曾经如何在彷徨无措时信靠神。若是想不出曾有这样的经验，那想想要怎样作，才能在日后遭遇难题时，主动退后一步，让神为你争战？</w:t>
      </w:r>
    </w:p>
    <w:p w:rsidR="00EB6E5F" w:rsidRPr="00EB6E5F" w:rsidRDefault="00EB6E5F"/>
    <w:sectPr w:rsidR="00EB6E5F" w:rsidRPr="00EB6E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B6E5F"/>
    <w:rsid w:val="003A213B"/>
    <w:rsid w:val="003A4108"/>
    <w:rsid w:val="00611F76"/>
    <w:rsid w:val="00656B94"/>
    <w:rsid w:val="006717B6"/>
    <w:rsid w:val="00C157CB"/>
    <w:rsid w:val="00E04E63"/>
    <w:rsid w:val="00EB6E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E5F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Zhu</dc:creator>
  <cp:keywords/>
  <dc:description/>
  <cp:lastModifiedBy>Luke Zhu</cp:lastModifiedBy>
  <cp:revision>10</cp:revision>
  <dcterms:created xsi:type="dcterms:W3CDTF">2016-01-24T03:53:00Z</dcterms:created>
  <dcterms:modified xsi:type="dcterms:W3CDTF">2016-01-24T04:35:00Z</dcterms:modified>
</cp:coreProperties>
</file>