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8" w:rsidRPr="00640EBE" w:rsidRDefault="00024F28" w:rsidP="00024F28">
      <w:pPr>
        <w:jc w:val="center"/>
        <w:rPr>
          <w:sz w:val="44"/>
          <w:szCs w:val="44"/>
        </w:rPr>
      </w:pPr>
      <w:r w:rsidRPr="00640EBE">
        <w:rPr>
          <w:rFonts w:hint="eastAsia"/>
          <w:sz w:val="44"/>
          <w:szCs w:val="44"/>
        </w:rPr>
        <w:t>蒙福人生</w:t>
      </w:r>
    </w:p>
    <w:p w:rsidR="00024F28" w:rsidRPr="00640EBE" w:rsidRDefault="00024F28" w:rsidP="00024F28">
      <w:pPr>
        <w:jc w:val="center"/>
        <w:rPr>
          <w:rFonts w:hint="eastAsia"/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3/2016</w:t>
      </w:r>
    </w:p>
    <w:p w:rsidR="00024F28" w:rsidRDefault="00024F28" w:rsidP="00024F28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引用</w:t>
      </w:r>
      <w:r w:rsidRPr="00640EBE">
        <w:rPr>
          <w:rFonts w:hint="eastAsia"/>
          <w:b/>
        </w:rPr>
        <w:t>经文</w:t>
      </w:r>
      <w:r>
        <w:rPr>
          <w:rFonts w:hint="eastAsia"/>
          <w:b/>
        </w:rPr>
        <w:t>：</w:t>
      </w:r>
      <w:r w:rsidRPr="00640EBE">
        <w:rPr>
          <w:rFonts w:hint="eastAsia"/>
          <w:b/>
        </w:rPr>
        <w:t>申命记</w:t>
      </w:r>
      <w:r w:rsidRPr="00640EBE">
        <w:rPr>
          <w:rFonts w:hint="eastAsia"/>
          <w:b/>
        </w:rPr>
        <w:t xml:space="preserve"> 28</w:t>
      </w:r>
      <w:r w:rsidRPr="00640EBE">
        <w:rPr>
          <w:rFonts w:hint="eastAsia"/>
          <w:b/>
        </w:rPr>
        <w:t>：</w:t>
      </w:r>
      <w:r w:rsidRPr="00640EBE">
        <w:rPr>
          <w:rFonts w:hint="eastAsia"/>
          <w:b/>
        </w:rPr>
        <w:t>1-14</w:t>
      </w:r>
    </w:p>
    <w:p w:rsidR="00024F28" w:rsidRPr="00640EBE" w:rsidRDefault="00024F28" w:rsidP="00024F28">
      <w:pPr>
        <w:ind w:firstLineChars="200" w:firstLine="422"/>
        <w:rPr>
          <w:b/>
        </w:rPr>
      </w:pPr>
    </w:p>
    <w:p w:rsidR="00024F28" w:rsidRPr="00640EBE" w:rsidRDefault="00024F28" w:rsidP="00024F28">
      <w:pPr>
        <w:rPr>
          <w:rFonts w:hint="eastAsia"/>
          <w:b/>
          <w:sz w:val="32"/>
          <w:szCs w:val="32"/>
        </w:rPr>
      </w:pPr>
      <w:r w:rsidRPr="00640EBE">
        <w:rPr>
          <w:rFonts w:hint="eastAsia"/>
          <w:b/>
          <w:sz w:val="32"/>
          <w:szCs w:val="32"/>
        </w:rPr>
        <w:t>一、属神儿女何等有福（申</w:t>
      </w:r>
      <w:r w:rsidRPr="00640EBE">
        <w:rPr>
          <w:rFonts w:hint="eastAsia"/>
          <w:b/>
          <w:sz w:val="32"/>
          <w:szCs w:val="32"/>
        </w:rPr>
        <w:t>28</w:t>
      </w:r>
      <w:r w:rsidRPr="00640EBE">
        <w:rPr>
          <w:rFonts w:hint="eastAsia"/>
          <w:b/>
          <w:sz w:val="32"/>
          <w:szCs w:val="32"/>
        </w:rPr>
        <w:t>：</w:t>
      </w:r>
      <w:r w:rsidRPr="00640EBE">
        <w:rPr>
          <w:rFonts w:hint="eastAsia"/>
          <w:b/>
          <w:sz w:val="32"/>
          <w:szCs w:val="32"/>
        </w:rPr>
        <w:t>1-14</w:t>
      </w:r>
      <w:r w:rsidRPr="00640EBE">
        <w:rPr>
          <w:rFonts w:hint="eastAsia"/>
          <w:b/>
          <w:sz w:val="32"/>
          <w:szCs w:val="32"/>
        </w:rPr>
        <w:t>）</w:t>
      </w:r>
    </w:p>
    <w:p w:rsidR="00024F28" w:rsidRDefault="00024F28" w:rsidP="00024F28">
      <w:pPr>
        <w:tabs>
          <w:tab w:val="left" w:pos="4680"/>
        </w:tabs>
        <w:ind w:firstLineChars="200" w:firstLine="482"/>
        <w:rPr>
          <w:rFonts w:hint="eastAsia"/>
          <w:b/>
          <w:sz w:val="24"/>
          <w:szCs w:val="24"/>
        </w:rPr>
      </w:pPr>
      <w:r w:rsidRPr="00640EBE">
        <w:rPr>
          <w:b/>
          <w:sz w:val="24"/>
          <w:szCs w:val="24"/>
        </w:rPr>
        <w:t>1</w:t>
      </w:r>
      <w:r w:rsidRPr="00640EBE">
        <w:rPr>
          <w:b/>
          <w:sz w:val="24"/>
          <w:szCs w:val="24"/>
        </w:rPr>
        <w:t>、凡事蒙福（</w:t>
      </w:r>
      <w:r w:rsidRPr="00640EBE">
        <w:rPr>
          <w:b/>
          <w:sz w:val="24"/>
          <w:szCs w:val="24"/>
        </w:rPr>
        <w:t>28</w:t>
      </w:r>
      <w:r w:rsidRPr="00640EBE">
        <w:rPr>
          <w:b/>
          <w:sz w:val="24"/>
          <w:szCs w:val="24"/>
        </w:rPr>
        <w:t>：</w:t>
      </w:r>
      <w:r w:rsidRPr="00640EBE">
        <w:rPr>
          <w:b/>
          <w:sz w:val="24"/>
          <w:szCs w:val="24"/>
        </w:rPr>
        <w:t>3-6</w:t>
      </w:r>
      <w:r w:rsidRPr="00640EBE">
        <w:rPr>
          <w:b/>
          <w:sz w:val="24"/>
          <w:szCs w:val="24"/>
        </w:rPr>
        <w:t>）</w:t>
      </w:r>
    </w:p>
    <w:p w:rsidR="00024F28" w:rsidRPr="00640EBE" w:rsidRDefault="00024F28" w:rsidP="00024F28">
      <w:pPr>
        <w:tabs>
          <w:tab w:val="left" w:pos="4680"/>
        </w:tabs>
        <w:ind w:firstLineChars="200" w:firstLine="480"/>
        <w:rPr>
          <w:rFonts w:hint="eastAsia"/>
          <w:b/>
          <w:sz w:val="24"/>
          <w:szCs w:val="24"/>
        </w:rPr>
      </w:pPr>
      <w:r w:rsidRPr="00640EBE">
        <w:rPr>
          <w:rFonts w:hint="eastAsia"/>
          <w:sz w:val="24"/>
          <w:szCs w:val="24"/>
        </w:rPr>
        <w:t>基督徒的事事蒙福，并不是指事事都如我们自己的意思，世人的凡事如意，而是</w:t>
      </w:r>
      <w:r w:rsidRPr="00640EBE">
        <w:rPr>
          <w:rFonts w:hint="eastAsia"/>
          <w:b/>
          <w:sz w:val="24"/>
          <w:szCs w:val="24"/>
        </w:rPr>
        <w:t>听神话的人，</w:t>
      </w:r>
      <w:r>
        <w:rPr>
          <w:rFonts w:hint="eastAsia"/>
          <w:b/>
          <w:sz w:val="24"/>
          <w:szCs w:val="24"/>
        </w:rPr>
        <w:t>神与我们同在，凡事行得合宜，</w:t>
      </w:r>
      <w:r w:rsidRPr="00640EBE">
        <w:rPr>
          <w:rFonts w:hint="eastAsia"/>
          <w:b/>
          <w:sz w:val="24"/>
          <w:szCs w:val="24"/>
        </w:rPr>
        <w:t>神的祝福</w:t>
      </w:r>
      <w:r>
        <w:rPr>
          <w:rFonts w:hint="eastAsia"/>
          <w:b/>
          <w:sz w:val="24"/>
          <w:szCs w:val="24"/>
        </w:rPr>
        <w:t>就</w:t>
      </w:r>
      <w:r w:rsidRPr="00640EBE">
        <w:rPr>
          <w:rFonts w:hint="eastAsia"/>
          <w:b/>
          <w:sz w:val="24"/>
          <w:szCs w:val="24"/>
        </w:rPr>
        <w:t>在其中</w:t>
      </w:r>
      <w:r w:rsidRPr="00640EBE">
        <w:rPr>
          <w:rFonts w:hint="eastAsia"/>
          <w:sz w:val="24"/>
          <w:szCs w:val="24"/>
        </w:rPr>
        <w:t>。</w:t>
      </w:r>
    </w:p>
    <w:p w:rsidR="00024F28" w:rsidRDefault="00024F28" w:rsidP="00024F28">
      <w:pPr>
        <w:tabs>
          <w:tab w:val="left" w:pos="6075"/>
        </w:tabs>
        <w:ind w:firstLineChars="200" w:firstLine="482"/>
        <w:rPr>
          <w:rFonts w:hint="eastAsia"/>
          <w:b/>
          <w:sz w:val="24"/>
          <w:szCs w:val="24"/>
        </w:rPr>
      </w:pPr>
      <w:r w:rsidRPr="00640EBE">
        <w:rPr>
          <w:b/>
          <w:sz w:val="24"/>
          <w:szCs w:val="24"/>
        </w:rPr>
        <w:t>2</w:t>
      </w:r>
      <w:r w:rsidRPr="00640EBE">
        <w:rPr>
          <w:b/>
          <w:sz w:val="24"/>
          <w:szCs w:val="24"/>
        </w:rPr>
        <w:t>、战争中蒙福（</w:t>
      </w:r>
      <w:r w:rsidRPr="00640EBE">
        <w:rPr>
          <w:b/>
          <w:sz w:val="24"/>
          <w:szCs w:val="24"/>
        </w:rPr>
        <w:t>28</w:t>
      </w:r>
      <w:r w:rsidRPr="00640EBE">
        <w:rPr>
          <w:b/>
          <w:sz w:val="24"/>
          <w:szCs w:val="24"/>
        </w:rPr>
        <w:t>：</w:t>
      </w:r>
      <w:r w:rsidRPr="00640EBE">
        <w:rPr>
          <w:b/>
          <w:sz w:val="24"/>
          <w:szCs w:val="24"/>
        </w:rPr>
        <w:t>7</w:t>
      </w:r>
      <w:r w:rsidRPr="00640EBE">
        <w:rPr>
          <w:b/>
          <w:sz w:val="24"/>
          <w:szCs w:val="24"/>
        </w:rPr>
        <w:t>）</w:t>
      </w:r>
    </w:p>
    <w:p w:rsidR="00024F28" w:rsidRPr="00640EBE" w:rsidRDefault="00024F28" w:rsidP="00024F28">
      <w:pPr>
        <w:tabs>
          <w:tab w:val="left" w:pos="6075"/>
        </w:tabs>
        <w:ind w:firstLineChars="200" w:firstLine="48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既是</w:t>
      </w:r>
      <w:r w:rsidRPr="00640EBE">
        <w:rPr>
          <w:rFonts w:hint="eastAsia"/>
          <w:sz w:val="24"/>
          <w:szCs w:val="24"/>
        </w:rPr>
        <w:t>在属世的争战中得胜，</w:t>
      </w:r>
      <w:r>
        <w:rPr>
          <w:rFonts w:hint="eastAsia"/>
          <w:sz w:val="24"/>
          <w:szCs w:val="24"/>
        </w:rPr>
        <w:t>更是</w:t>
      </w:r>
      <w:r w:rsidRPr="00640EBE">
        <w:rPr>
          <w:rFonts w:hint="eastAsia"/>
          <w:sz w:val="24"/>
          <w:szCs w:val="24"/>
        </w:rPr>
        <w:t>在与魔鬼撒旦的属灵的争战中完全得胜。</w:t>
      </w:r>
    </w:p>
    <w:p w:rsidR="00024F28" w:rsidRDefault="00024F28" w:rsidP="00024F28">
      <w:pPr>
        <w:tabs>
          <w:tab w:val="left" w:pos="4530"/>
        </w:tabs>
        <w:ind w:firstLineChars="200" w:firstLine="482"/>
        <w:rPr>
          <w:rFonts w:hint="eastAsia"/>
          <w:b/>
          <w:sz w:val="24"/>
          <w:szCs w:val="24"/>
        </w:rPr>
      </w:pPr>
      <w:r w:rsidRPr="00640EBE">
        <w:rPr>
          <w:b/>
          <w:sz w:val="24"/>
          <w:szCs w:val="24"/>
        </w:rPr>
        <w:t>3</w:t>
      </w:r>
      <w:r w:rsidRPr="00640EBE">
        <w:rPr>
          <w:b/>
          <w:sz w:val="24"/>
          <w:szCs w:val="24"/>
        </w:rPr>
        <w:t>、经济和世上一切蒙福（</w:t>
      </w: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：</w:t>
      </w:r>
      <w:r w:rsidRPr="00640EBE">
        <w:rPr>
          <w:b/>
          <w:sz w:val="24"/>
          <w:szCs w:val="24"/>
        </w:rPr>
        <w:t>8</w:t>
      </w:r>
      <w:r w:rsidRPr="00640EBE">
        <w:rPr>
          <w:b/>
          <w:sz w:val="24"/>
          <w:szCs w:val="24"/>
        </w:rPr>
        <w:t>、</w:t>
      </w:r>
      <w:r w:rsidRPr="00640EBE">
        <w:rPr>
          <w:b/>
          <w:sz w:val="24"/>
          <w:szCs w:val="24"/>
        </w:rPr>
        <w:t>11-12</w:t>
      </w:r>
      <w:r w:rsidRPr="00640EBE">
        <w:rPr>
          <w:b/>
          <w:sz w:val="24"/>
          <w:szCs w:val="24"/>
        </w:rPr>
        <w:t>）</w:t>
      </w:r>
    </w:p>
    <w:p w:rsidR="00024F28" w:rsidRPr="00640EBE" w:rsidRDefault="00024F28" w:rsidP="00024F28">
      <w:pPr>
        <w:tabs>
          <w:tab w:val="left" w:pos="4530"/>
        </w:tabs>
        <w:ind w:firstLineChars="200" w:firstLine="480"/>
        <w:rPr>
          <w:rFonts w:hint="eastAsia"/>
          <w:b/>
          <w:sz w:val="24"/>
          <w:szCs w:val="24"/>
        </w:rPr>
      </w:pPr>
      <w:r w:rsidRPr="00640EBE">
        <w:rPr>
          <w:sz w:val="24"/>
          <w:szCs w:val="24"/>
        </w:rPr>
        <w:t>如果说</w:t>
      </w:r>
      <w:r w:rsidRPr="00640EBE">
        <w:rPr>
          <w:b/>
          <w:sz w:val="24"/>
          <w:szCs w:val="24"/>
        </w:rPr>
        <w:t>人的手能够触物成金的话，那就是听神话的人，完全属神的人，就具有这种能力</w:t>
      </w:r>
      <w:r w:rsidRPr="00640EBE">
        <w:rPr>
          <w:sz w:val="24"/>
          <w:szCs w:val="24"/>
        </w:rPr>
        <w:t>，因为神</w:t>
      </w:r>
      <w:r w:rsidRPr="00640EBE">
        <w:rPr>
          <w:sz w:val="24"/>
          <w:szCs w:val="24"/>
        </w:rPr>
        <w:t>“</w:t>
      </w:r>
      <w:r w:rsidRPr="00640EBE">
        <w:rPr>
          <w:sz w:val="24"/>
          <w:szCs w:val="24"/>
        </w:rPr>
        <w:t>在你手所办的一切事上</w:t>
      </w:r>
      <w:r w:rsidRPr="00640EBE">
        <w:rPr>
          <w:sz w:val="24"/>
          <w:szCs w:val="24"/>
        </w:rPr>
        <w:t>”</w:t>
      </w:r>
      <w:r w:rsidRPr="00640EBE">
        <w:rPr>
          <w:sz w:val="24"/>
          <w:szCs w:val="24"/>
        </w:rPr>
        <w:t>赐福我们。</w:t>
      </w:r>
    </w:p>
    <w:p w:rsidR="00024F28" w:rsidRPr="00640EBE" w:rsidRDefault="00024F28" w:rsidP="00024F28">
      <w:pPr>
        <w:ind w:firstLineChars="200" w:firstLine="482"/>
        <w:rPr>
          <w:b/>
          <w:sz w:val="24"/>
          <w:szCs w:val="24"/>
        </w:rPr>
      </w:pPr>
      <w:r w:rsidRPr="00640EBE">
        <w:rPr>
          <w:b/>
          <w:sz w:val="24"/>
          <w:szCs w:val="24"/>
        </w:rPr>
        <w:t>4</w:t>
      </w:r>
      <w:r w:rsidRPr="00640EBE">
        <w:rPr>
          <w:b/>
          <w:sz w:val="24"/>
          <w:szCs w:val="24"/>
        </w:rPr>
        <w:t>、众民领袖（</w:t>
      </w:r>
      <w:r w:rsidRPr="00640EBE">
        <w:rPr>
          <w:b/>
          <w:sz w:val="24"/>
          <w:szCs w:val="24"/>
        </w:rPr>
        <w:t>28</w:t>
      </w:r>
      <w:r w:rsidRPr="00640EBE">
        <w:rPr>
          <w:b/>
          <w:sz w:val="24"/>
          <w:szCs w:val="24"/>
        </w:rPr>
        <w:t>：</w:t>
      </w:r>
      <w:r w:rsidRPr="00640EBE">
        <w:rPr>
          <w:b/>
          <w:sz w:val="24"/>
          <w:szCs w:val="24"/>
        </w:rPr>
        <w:t>1</w:t>
      </w:r>
      <w:r w:rsidRPr="00640EBE">
        <w:rPr>
          <w:b/>
          <w:sz w:val="24"/>
          <w:szCs w:val="24"/>
        </w:rPr>
        <w:t>、</w:t>
      </w:r>
      <w:r w:rsidRPr="00640EBE">
        <w:rPr>
          <w:b/>
          <w:sz w:val="24"/>
          <w:szCs w:val="24"/>
        </w:rPr>
        <w:t>10</w:t>
      </w:r>
      <w:r w:rsidRPr="00640EBE">
        <w:rPr>
          <w:b/>
          <w:sz w:val="24"/>
          <w:szCs w:val="24"/>
        </w:rPr>
        <w:t>、</w:t>
      </w:r>
      <w:r w:rsidRPr="00640EBE">
        <w:rPr>
          <w:b/>
          <w:sz w:val="24"/>
          <w:szCs w:val="24"/>
        </w:rPr>
        <w:t>13-14</w:t>
      </w:r>
      <w:r w:rsidRPr="00640EBE">
        <w:rPr>
          <w:b/>
          <w:sz w:val="24"/>
          <w:szCs w:val="24"/>
        </w:rPr>
        <w:t>）。</w:t>
      </w:r>
    </w:p>
    <w:p w:rsidR="00000000" w:rsidRDefault="00597B15">
      <w:pPr>
        <w:rPr>
          <w:rFonts w:hint="eastAsia"/>
        </w:rPr>
      </w:pPr>
    </w:p>
    <w:p w:rsidR="00024F28" w:rsidRPr="00640EBE" w:rsidRDefault="00024F28" w:rsidP="00024F28">
      <w:pPr>
        <w:rPr>
          <w:rFonts w:hint="eastAsia"/>
          <w:b/>
          <w:sz w:val="32"/>
          <w:szCs w:val="32"/>
        </w:rPr>
      </w:pPr>
      <w:r w:rsidRPr="00640EBE">
        <w:rPr>
          <w:rFonts w:hint="eastAsia"/>
          <w:b/>
          <w:sz w:val="32"/>
          <w:szCs w:val="32"/>
        </w:rPr>
        <w:t>二、听话蒙福（申</w:t>
      </w:r>
      <w:r w:rsidRPr="00640EBE">
        <w:rPr>
          <w:b/>
          <w:sz w:val="32"/>
          <w:szCs w:val="32"/>
        </w:rPr>
        <w:t>28</w:t>
      </w:r>
      <w:r w:rsidRPr="00640EBE">
        <w:rPr>
          <w:b/>
          <w:sz w:val="32"/>
          <w:szCs w:val="32"/>
        </w:rPr>
        <w:t>：</w:t>
      </w:r>
      <w:r w:rsidRPr="00640EBE">
        <w:rPr>
          <w:b/>
          <w:sz w:val="32"/>
          <w:szCs w:val="32"/>
        </w:rPr>
        <w:t>1-2</w:t>
      </w:r>
      <w:r w:rsidRPr="00640EBE">
        <w:rPr>
          <w:b/>
          <w:sz w:val="32"/>
          <w:szCs w:val="32"/>
        </w:rPr>
        <w:t>、</w:t>
      </w:r>
      <w:r w:rsidRPr="00640EBE">
        <w:rPr>
          <w:b/>
          <w:sz w:val="32"/>
          <w:szCs w:val="32"/>
        </w:rPr>
        <w:t>8</w:t>
      </w:r>
      <w:r w:rsidRPr="00640EBE">
        <w:rPr>
          <w:b/>
          <w:sz w:val="32"/>
          <w:szCs w:val="32"/>
        </w:rPr>
        <w:t>下</w:t>
      </w:r>
      <w:r w:rsidRPr="00640EBE">
        <w:rPr>
          <w:b/>
          <w:sz w:val="32"/>
          <w:szCs w:val="32"/>
        </w:rPr>
        <w:t>-11</w:t>
      </w:r>
      <w:r w:rsidRPr="00640EBE">
        <w:rPr>
          <w:b/>
          <w:sz w:val="32"/>
          <w:szCs w:val="32"/>
        </w:rPr>
        <w:t>上、</w:t>
      </w:r>
      <w:r w:rsidRPr="00640EBE">
        <w:rPr>
          <w:b/>
          <w:sz w:val="32"/>
          <w:szCs w:val="32"/>
        </w:rPr>
        <w:t>13-14</w:t>
      </w:r>
      <w:r w:rsidRPr="00640EBE">
        <w:rPr>
          <w:b/>
          <w:sz w:val="32"/>
          <w:szCs w:val="32"/>
        </w:rPr>
        <w:t>）</w:t>
      </w:r>
    </w:p>
    <w:p w:rsidR="00024F28" w:rsidRDefault="00024F28" w:rsidP="000702CA">
      <w:pPr>
        <w:ind w:firstLineChars="200" w:firstLine="482"/>
        <w:rPr>
          <w:rFonts w:hint="eastAsia"/>
          <w:sz w:val="24"/>
          <w:szCs w:val="24"/>
        </w:rPr>
      </w:pPr>
      <w:r w:rsidRPr="00640EBE">
        <w:rPr>
          <w:b/>
          <w:sz w:val="24"/>
          <w:szCs w:val="24"/>
        </w:rPr>
        <w:t>为什么摩西在申命记一再强调以色列人要听神的话，而不是特别强调神爱我们</w:t>
      </w:r>
      <w:r w:rsidRPr="00640EBE">
        <w:rPr>
          <w:sz w:val="24"/>
          <w:szCs w:val="24"/>
        </w:rPr>
        <w:t>？</w:t>
      </w:r>
    </w:p>
    <w:p w:rsidR="00024F28" w:rsidRDefault="00024F28" w:rsidP="000702CA">
      <w:pPr>
        <w:ind w:firstLineChars="200" w:firstLine="480"/>
        <w:rPr>
          <w:rFonts w:hint="eastAsia"/>
        </w:rPr>
      </w:pPr>
      <w:r w:rsidRPr="00640EBE">
        <w:rPr>
          <w:sz w:val="24"/>
          <w:szCs w:val="24"/>
        </w:rPr>
        <w:t>尼克</w:t>
      </w:r>
      <w:r w:rsidRPr="00640EBE">
        <w:rPr>
          <w:sz w:val="24"/>
          <w:szCs w:val="24"/>
        </w:rPr>
        <w:t>·</w:t>
      </w:r>
      <w:r w:rsidRPr="00640EBE">
        <w:rPr>
          <w:sz w:val="24"/>
          <w:szCs w:val="24"/>
        </w:rPr>
        <w:t>胡哲（</w:t>
      </w:r>
      <w:r w:rsidRPr="00640EBE">
        <w:rPr>
          <w:sz w:val="24"/>
          <w:szCs w:val="24"/>
        </w:rPr>
        <w:t xml:space="preserve">Nick </w:t>
      </w:r>
      <w:proofErr w:type="spellStart"/>
      <w:r w:rsidRPr="00640EBE">
        <w:rPr>
          <w:sz w:val="24"/>
          <w:szCs w:val="24"/>
        </w:rPr>
        <w:t>Vujicic</w:t>
      </w:r>
      <w:proofErr w:type="spellEnd"/>
      <w:r w:rsidRPr="00640EBE">
        <w:rPr>
          <w:sz w:val="24"/>
          <w:szCs w:val="24"/>
        </w:rPr>
        <w:t>）</w:t>
      </w:r>
      <w:r>
        <w:rPr>
          <w:sz w:val="24"/>
          <w:szCs w:val="24"/>
        </w:rPr>
        <w:t>故事，见</w:t>
      </w:r>
      <w:hyperlink r:id="rId5" w:tgtFrame="_blank" w:history="1">
        <w:r w:rsidR="000702CA">
          <w:rPr>
            <w:rStyle w:val="Hyperlink"/>
            <w:rFonts w:ascii="Arial" w:hAnsi="Arial" w:cs="Arial"/>
            <w:color w:val="1155CC"/>
            <w:szCs w:val="21"/>
            <w:shd w:val="clear" w:color="auto" w:fill="FFFFFF"/>
          </w:rPr>
          <w:t>http://www.9i543.com/1742/book</w:t>
        </w:r>
      </w:hyperlink>
    </w:p>
    <w:p w:rsidR="000702CA" w:rsidRPr="00640EBE" w:rsidRDefault="000702CA" w:rsidP="000702CA">
      <w:pPr>
        <w:ind w:firstLineChars="200" w:firstLine="482"/>
        <w:rPr>
          <w:rFonts w:hint="eastAsia"/>
          <w:sz w:val="24"/>
          <w:szCs w:val="24"/>
        </w:rPr>
      </w:pPr>
      <w:r w:rsidRPr="00640EBE">
        <w:rPr>
          <w:rFonts w:ascii="Open Sans" w:hAnsi="Open Sans"/>
          <w:b/>
          <w:color w:val="FF0000"/>
          <w:sz w:val="24"/>
          <w:szCs w:val="24"/>
        </w:rPr>
        <w:t>若上帝沒有賜你一个你想要的神迹，那么祂其实是想你成为別人的神迹！</w:t>
      </w:r>
      <w:r>
        <w:rPr>
          <w:rFonts w:ascii="Open Sans" w:hAnsi="Open Sans"/>
          <w:b/>
          <w:color w:val="FF0000"/>
          <w:sz w:val="24"/>
          <w:szCs w:val="24"/>
        </w:rPr>
        <w:t>——</w:t>
      </w:r>
      <w:r w:rsidRPr="00640EBE">
        <w:rPr>
          <w:sz w:val="24"/>
          <w:szCs w:val="24"/>
        </w:rPr>
        <w:t>尼克</w:t>
      </w:r>
      <w:r w:rsidRPr="00640EBE">
        <w:rPr>
          <w:sz w:val="24"/>
          <w:szCs w:val="24"/>
        </w:rPr>
        <w:t>·</w:t>
      </w:r>
      <w:r w:rsidRPr="00640EBE">
        <w:rPr>
          <w:sz w:val="24"/>
          <w:szCs w:val="24"/>
        </w:rPr>
        <w:t>胡哲</w:t>
      </w:r>
    </w:p>
    <w:p w:rsidR="000702CA" w:rsidRDefault="000702CA">
      <w:pPr>
        <w:rPr>
          <w:rFonts w:hint="eastAsia"/>
        </w:rPr>
      </w:pPr>
    </w:p>
    <w:p w:rsidR="000702CA" w:rsidRPr="00640EBE" w:rsidRDefault="000702CA" w:rsidP="000702CA">
      <w:pPr>
        <w:rPr>
          <w:rFonts w:hint="eastAsia"/>
          <w:b/>
          <w:sz w:val="32"/>
          <w:szCs w:val="32"/>
        </w:rPr>
      </w:pPr>
      <w:r w:rsidRPr="00640EBE">
        <w:rPr>
          <w:b/>
          <w:sz w:val="32"/>
          <w:szCs w:val="32"/>
        </w:rPr>
        <w:t>结语与运用</w:t>
      </w:r>
    </w:p>
    <w:p w:rsidR="00000000" w:rsidRPr="00FD28EA" w:rsidRDefault="000702CA" w:rsidP="00FD28EA">
      <w:pPr>
        <w:ind w:firstLineChars="200" w:firstLine="480"/>
      </w:pPr>
      <w:r w:rsidRPr="00640EBE">
        <w:rPr>
          <w:rFonts w:hint="eastAsia"/>
          <w:sz w:val="24"/>
          <w:szCs w:val="24"/>
        </w:rPr>
        <w:t>上帝乐意凡事赐福我们！但这种祝福，不是简单表现为生活没有难处，而是愿意坚定按照神的话来做，最终我们必得到最美好的祝福</w:t>
      </w:r>
      <w:r w:rsidR="00597B15" w:rsidRPr="00FD28EA">
        <w:rPr>
          <w:rFonts w:hint="eastAsia"/>
        </w:rPr>
        <w:t>：</w:t>
      </w:r>
      <w:r w:rsidR="00597B15" w:rsidRPr="00FD28EA">
        <w:rPr>
          <w:rFonts w:hint="eastAsia"/>
          <w:b/>
          <w:bCs/>
        </w:rPr>
        <w:t>神与我们的同在，最终的顺利和成为别人的祝福</w:t>
      </w:r>
      <w:r w:rsidR="00597B15" w:rsidRPr="00FD28EA">
        <w:rPr>
          <w:rFonts w:hint="eastAsia"/>
        </w:rPr>
        <w:t>！</w:t>
      </w:r>
    </w:p>
    <w:p w:rsidR="00000000" w:rsidRPr="00FD28EA" w:rsidRDefault="00597B15" w:rsidP="00FD28EA">
      <w:pPr>
        <w:ind w:firstLineChars="200" w:firstLine="480"/>
        <w:rPr>
          <w:sz w:val="24"/>
          <w:szCs w:val="24"/>
        </w:rPr>
      </w:pPr>
      <w:r w:rsidRPr="00FD28EA">
        <w:rPr>
          <w:rFonts w:hint="eastAsia"/>
          <w:sz w:val="24"/>
          <w:szCs w:val="24"/>
        </w:rPr>
        <w:t>神永远是祝福的神，愿我们看到祂的祝福，听祂的话。愿我们在认识和遵守上帝的话的过程中，在生活的难处中，寻找到上帝隐藏着的祝福，</w:t>
      </w:r>
      <w:r w:rsidRPr="00FD28EA">
        <w:rPr>
          <w:rFonts w:hint="eastAsia"/>
          <w:b/>
          <w:bCs/>
          <w:sz w:val="24"/>
          <w:szCs w:val="24"/>
        </w:rPr>
        <w:t>跟随神自己</w:t>
      </w:r>
      <w:r w:rsidRPr="00FD28EA">
        <w:rPr>
          <w:rFonts w:hint="eastAsia"/>
          <w:sz w:val="24"/>
          <w:szCs w:val="24"/>
        </w:rPr>
        <w:t>。</w:t>
      </w:r>
      <w:r w:rsidRPr="00FD28EA">
        <w:rPr>
          <w:sz w:val="24"/>
          <w:szCs w:val="24"/>
        </w:rPr>
        <w:t xml:space="preserve"> </w:t>
      </w:r>
    </w:p>
    <w:p w:rsidR="000702CA" w:rsidRDefault="000702CA" w:rsidP="00FD28EA">
      <w:pPr>
        <w:ind w:firstLineChars="200" w:firstLine="420"/>
        <w:rPr>
          <w:rFonts w:hint="eastAsia"/>
        </w:rPr>
      </w:pPr>
    </w:p>
    <w:p w:rsidR="00703092" w:rsidRDefault="00703092" w:rsidP="00FD28EA">
      <w:pPr>
        <w:ind w:firstLineChars="200" w:firstLine="420"/>
        <w:rPr>
          <w:rFonts w:hint="eastAsia"/>
        </w:rPr>
      </w:pPr>
    </w:p>
    <w:p w:rsidR="00703092" w:rsidRDefault="00703092" w:rsidP="00703092">
      <w:pPr>
        <w:ind w:firstLineChars="200" w:firstLine="420"/>
        <w:rPr>
          <w:rFonts w:hint="eastAsia"/>
        </w:rPr>
      </w:pPr>
      <w:r>
        <w:rPr>
          <w:rFonts w:hint="eastAsia"/>
        </w:rPr>
        <w:t>灵修系列（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B3426">
        <w:rPr>
          <w:rFonts w:hint="eastAsia"/>
        </w:rPr>
        <w:t>寻找神</w:t>
      </w:r>
      <w:r w:rsidR="005F2C59">
        <w:rPr>
          <w:rFonts w:hint="eastAsia"/>
        </w:rPr>
        <w:t>（摘自傅士德主编《</w:t>
      </w:r>
      <w:r w:rsidR="00597B15">
        <w:rPr>
          <w:rFonts w:hint="eastAsia"/>
        </w:rPr>
        <w:t>天天渴慕神</w:t>
      </w:r>
      <w:r w:rsidR="005F2C59">
        <w:rPr>
          <w:rFonts w:hint="eastAsia"/>
        </w:rPr>
        <w:t>》）</w:t>
      </w:r>
    </w:p>
    <w:p w:rsidR="00703092" w:rsidRDefault="002B3426" w:rsidP="00703092">
      <w:pPr>
        <w:ind w:firstLineChars="200" w:firstLine="420"/>
        <w:rPr>
          <w:rFonts w:ascii="Tahoma" w:hAnsi="Tahoma" w:cs="Tahoma" w:hint="eastAsia"/>
          <w:color w:val="404242"/>
          <w:shd w:val="clear" w:color="auto" w:fill="FCFEF6"/>
        </w:rPr>
      </w:pPr>
      <w:r>
        <w:rPr>
          <w:rFonts w:ascii="Tahoma" w:hAnsi="Tahoma" w:cs="Tahoma"/>
          <w:color w:val="4A4C4C"/>
          <w:shd w:val="clear" w:color="auto" w:fill="FCFEF6"/>
        </w:rPr>
        <w:t>神说，我们要照着我们的形像，按着我们的样式造人，使他们管理海里的鱼，空中的鸟，地上的牲畜，和全地，并地上所爬的一切昆虫。神就照着自己的形像造人，乃是照着他的形像造男造女。神就赐福给他们，又对他们说</w:t>
      </w:r>
      <w:r w:rsidR="005F2C59">
        <w:rPr>
          <w:rFonts w:ascii="Tahoma" w:hAnsi="Tahoma" w:cs="Tahoma"/>
          <w:color w:val="4A4C4C"/>
          <w:shd w:val="clear" w:color="auto" w:fill="FCFEF6"/>
        </w:rPr>
        <w:t>：</w:t>
      </w:r>
      <w:r w:rsidR="005F2C59">
        <w:rPr>
          <w:rFonts w:ascii="Tahoma" w:hAnsi="Tahoma" w:cs="Tahoma"/>
          <w:color w:val="4A4C4C"/>
          <w:shd w:val="clear" w:color="auto" w:fill="FCFEF6"/>
        </w:rPr>
        <w:t>“</w:t>
      </w:r>
      <w:r>
        <w:rPr>
          <w:rFonts w:ascii="Tahoma" w:hAnsi="Tahoma" w:cs="Tahoma"/>
          <w:color w:val="4A4C4C"/>
          <w:shd w:val="clear" w:color="auto" w:fill="FCFEF6"/>
        </w:rPr>
        <w:t>要生养众多，遍满地面，治理这地。也要管理海里的鱼，空中的鸟，和地上各样行动的活物。</w:t>
      </w:r>
      <w:r w:rsidR="005F2C59">
        <w:rPr>
          <w:rFonts w:ascii="Tahoma" w:hAnsi="Tahoma" w:cs="Tahoma"/>
          <w:color w:val="4A4C4C"/>
          <w:shd w:val="clear" w:color="auto" w:fill="FCFEF6"/>
        </w:rPr>
        <w:t>”</w:t>
      </w:r>
      <w:r>
        <w:rPr>
          <w:rFonts w:ascii="Tahoma" w:hAnsi="Tahoma" w:cs="Tahoma"/>
          <w:color w:val="4A4C4C"/>
          <w:shd w:val="clear" w:color="auto" w:fill="FCFEF6"/>
        </w:rPr>
        <w:t>……</w:t>
      </w:r>
      <w:r>
        <w:rPr>
          <w:rFonts w:ascii="Tahoma" w:hAnsi="Tahoma" w:cs="Tahoma"/>
          <w:color w:val="404242"/>
          <w:shd w:val="clear" w:color="auto" w:fill="FCFEF6"/>
        </w:rPr>
        <w:t>神看着一切所造的都甚好。</w:t>
      </w:r>
      <w:r>
        <w:rPr>
          <w:rFonts w:ascii="Tahoma" w:hAnsi="Tahoma" w:cs="Tahoma"/>
          <w:color w:val="404242"/>
          <w:shd w:val="clear" w:color="auto" w:fill="FCFEF6"/>
        </w:rPr>
        <w:t>——</w:t>
      </w:r>
      <w:r>
        <w:rPr>
          <w:rFonts w:ascii="Tahoma" w:hAnsi="Tahoma" w:cs="Tahoma"/>
          <w:color w:val="404242"/>
          <w:shd w:val="clear" w:color="auto" w:fill="FCFEF6"/>
        </w:rPr>
        <w:t>创世记</w:t>
      </w:r>
      <w:r>
        <w:rPr>
          <w:rFonts w:ascii="Tahoma" w:hAnsi="Tahoma" w:cs="Tahoma"/>
          <w:color w:val="404242"/>
          <w:shd w:val="clear" w:color="auto" w:fill="FCFEF6"/>
        </w:rPr>
        <w:t>1</w:t>
      </w:r>
      <w:r>
        <w:rPr>
          <w:rFonts w:ascii="Tahoma" w:hAnsi="Tahoma" w:cs="Tahoma"/>
          <w:color w:val="404242"/>
          <w:shd w:val="clear" w:color="auto" w:fill="FCFEF6"/>
        </w:rPr>
        <w:t>：</w:t>
      </w:r>
      <w:r>
        <w:rPr>
          <w:rFonts w:ascii="Tahoma" w:hAnsi="Tahoma" w:cs="Tahoma"/>
          <w:color w:val="404242"/>
          <w:shd w:val="clear" w:color="auto" w:fill="FCFEF6"/>
        </w:rPr>
        <w:t>26-28</w:t>
      </w:r>
      <w:r>
        <w:rPr>
          <w:rFonts w:ascii="Tahoma" w:hAnsi="Tahoma" w:cs="Tahoma"/>
          <w:color w:val="404242"/>
          <w:shd w:val="clear" w:color="auto" w:fill="FCFEF6"/>
        </w:rPr>
        <w:t>、</w:t>
      </w:r>
      <w:r>
        <w:rPr>
          <w:rFonts w:ascii="Tahoma" w:hAnsi="Tahoma" w:cs="Tahoma"/>
          <w:color w:val="404242"/>
          <w:shd w:val="clear" w:color="auto" w:fill="FCFEF6"/>
        </w:rPr>
        <w:t>31</w:t>
      </w:r>
    </w:p>
    <w:p w:rsidR="002B3426" w:rsidRDefault="002B3426" w:rsidP="00703092">
      <w:pPr>
        <w:ind w:firstLineChars="200" w:firstLine="420"/>
        <w:rPr>
          <w:rFonts w:ascii="Tahoma" w:hAnsi="Tahoma" w:cs="Tahoma" w:hint="eastAsia"/>
          <w:color w:val="404242"/>
          <w:shd w:val="clear" w:color="auto" w:fill="FCFEF6"/>
        </w:rPr>
      </w:pPr>
      <w:r>
        <w:rPr>
          <w:rFonts w:ascii="Tahoma" w:hAnsi="Tahoma" w:cs="Tahoma" w:hint="eastAsia"/>
          <w:color w:val="404242"/>
          <w:shd w:val="clear" w:color="auto" w:fill="FCFEF6"/>
        </w:rPr>
        <w:t>神的创造何等多，却独独钦点人类作为与祂同行和对话的伙伴。人类，不分男女，都神似造物主，受造要与祂建立独一无二的关系。人类可以与造物主对话，且被赋予管理受造物的职责，治理祂美好的创造。神创造宇宙的大业，在与受造人类建立关系的那一刻达到巅峰，同时也大功告成，祂并亲口宣布为“甚好”。</w:t>
      </w:r>
    </w:p>
    <w:p w:rsidR="002B3426" w:rsidRPr="002B3426" w:rsidRDefault="002B3426" w:rsidP="00703092">
      <w:pPr>
        <w:ind w:firstLineChars="200" w:firstLine="420"/>
      </w:pPr>
      <w:r>
        <w:rPr>
          <w:rFonts w:ascii="Tahoma" w:hAnsi="Tahoma" w:cs="Tahoma" w:hint="eastAsia"/>
          <w:color w:val="404242"/>
          <w:shd w:val="clear" w:color="auto" w:fill="FCFEF6"/>
        </w:rPr>
        <w:lastRenderedPageBreak/>
        <w:t>今天神依然与我们同在，一如人类受造的那一天。……从日常生活中寻找神的踪迹。可能的话，每一天，或许中午和晚上各一次，自问：“我在哪件事上看见神了？”</w:t>
      </w:r>
      <w:r w:rsidR="005F2C59">
        <w:rPr>
          <w:rFonts w:ascii="Tahoma" w:hAnsi="Tahoma" w:cs="Tahoma" w:hint="eastAsia"/>
          <w:color w:val="404242"/>
          <w:shd w:val="clear" w:color="auto" w:fill="FCFEF6"/>
        </w:rPr>
        <w:t>或“我在哪里与神相遇？”答案五花八门，可能是某个朋友或某个巧遇的人，某段经文或读到的某段文字，心灵平静或祥和的感觉，一朵花、一棵树或大自然的一隅。挑战自己往新的角落寻觅神的身影。譬如，如果你最常从别人的言行或微笑看见神，今天不妨在大自然或独处时寻找祂。</w:t>
      </w:r>
    </w:p>
    <w:sectPr w:rsidR="002B3426" w:rsidRPr="002B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C82"/>
    <w:multiLevelType w:val="hybridMultilevel"/>
    <w:tmpl w:val="BBAC6D8A"/>
    <w:lvl w:ilvl="0" w:tplc="DC682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0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A4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2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2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B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F28"/>
    <w:rsid w:val="00024F28"/>
    <w:rsid w:val="000702CA"/>
    <w:rsid w:val="002B3426"/>
    <w:rsid w:val="004F32E5"/>
    <w:rsid w:val="00597B15"/>
    <w:rsid w:val="005F2C59"/>
    <w:rsid w:val="00703092"/>
    <w:rsid w:val="00711F27"/>
    <w:rsid w:val="00D13E1C"/>
    <w:rsid w:val="00F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28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8E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i543.com/1742/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15</cp:revision>
  <dcterms:created xsi:type="dcterms:W3CDTF">2016-01-03T01:24:00Z</dcterms:created>
  <dcterms:modified xsi:type="dcterms:W3CDTF">2016-01-03T03:21:00Z</dcterms:modified>
</cp:coreProperties>
</file>